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8ABB" w14:textId="50821967" w:rsidR="006B0B46" w:rsidRDefault="006B0B46" w:rsidP="0006017D">
      <w:pPr>
        <w:spacing w:after="0"/>
        <w:ind w:left="-397"/>
        <w:rPr>
          <w:b/>
          <w:bCs/>
          <w:u w:val="single"/>
        </w:rPr>
      </w:pPr>
      <w:r w:rsidRPr="006B0B46">
        <w:rPr>
          <w:b/>
          <w:bCs/>
          <w:u w:val="single"/>
        </w:rPr>
        <w:t>RULE AMENDMENTS – 202</w:t>
      </w:r>
      <w:r w:rsidR="00E02C9D">
        <w:rPr>
          <w:b/>
          <w:bCs/>
          <w:u w:val="single"/>
        </w:rPr>
        <w:t>6</w:t>
      </w:r>
    </w:p>
    <w:p w14:paraId="6DCE39A0" w14:textId="77777777" w:rsidR="00450EDE" w:rsidRPr="006B0B46" w:rsidRDefault="00450EDE" w:rsidP="0006017D">
      <w:pPr>
        <w:spacing w:after="0"/>
        <w:ind w:left="-397"/>
        <w:rPr>
          <w:b/>
          <w:bCs/>
          <w:u w:val="single"/>
        </w:rPr>
      </w:pPr>
    </w:p>
    <w:p w14:paraId="28CF55A6" w14:textId="0ECC20CE" w:rsidR="006B0B46" w:rsidRDefault="006B0B46" w:rsidP="0006017D">
      <w:pPr>
        <w:pStyle w:val="ListParagraph"/>
        <w:numPr>
          <w:ilvl w:val="0"/>
          <w:numId w:val="3"/>
        </w:numPr>
      </w:pPr>
      <w:r w:rsidRPr="0006017D">
        <w:rPr>
          <w:u w:val="single"/>
        </w:rPr>
        <w:t>Rule 4</w:t>
      </w:r>
      <w:r>
        <w:t xml:space="preserve"> – Amend to </w:t>
      </w:r>
      <w:r w:rsidRPr="0006017D">
        <w:rPr>
          <w:b/>
          <w:bCs/>
          <w:i/>
          <w:iCs/>
        </w:rPr>
        <w:t xml:space="preserve">“Any two members of not less than 12 months standing ….” </w:t>
      </w:r>
      <w:r>
        <w:t>(From six months)</w:t>
      </w:r>
    </w:p>
    <w:p w14:paraId="5A585DDD" w14:textId="77777777" w:rsidR="008C62FB" w:rsidRDefault="008C62FB" w:rsidP="008C62FB">
      <w:pPr>
        <w:pStyle w:val="ListParagraph"/>
      </w:pPr>
    </w:p>
    <w:p w14:paraId="6A9A957A" w14:textId="1BFD08E3" w:rsidR="008C62FB" w:rsidRPr="008C62FB" w:rsidRDefault="008C62FB" w:rsidP="008C62FB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8C62FB">
        <w:rPr>
          <w:u w:val="single"/>
        </w:rPr>
        <w:t>Rule 15</w:t>
      </w:r>
      <w:r>
        <w:t xml:space="preserve"> – Amend </w:t>
      </w:r>
      <w:r w:rsidRPr="008C62FB">
        <w:t>to</w:t>
      </w:r>
      <w:r w:rsidRPr="008C62FB">
        <w:rPr>
          <w:b/>
          <w:bCs/>
          <w:i/>
          <w:iCs/>
        </w:rPr>
        <w:t xml:space="preserve"> “Notice of default to be sent by email”</w:t>
      </w:r>
      <w:r w:rsidR="00664527">
        <w:rPr>
          <w:b/>
          <w:bCs/>
          <w:i/>
          <w:iCs/>
        </w:rPr>
        <w:t xml:space="preserve"> </w:t>
      </w:r>
      <w:r w:rsidR="00664527" w:rsidRPr="00664527">
        <w:t>(not by post)</w:t>
      </w:r>
    </w:p>
    <w:p w14:paraId="36D10862" w14:textId="77777777" w:rsidR="0006017D" w:rsidRDefault="0006017D" w:rsidP="0006017D">
      <w:pPr>
        <w:pStyle w:val="ListParagraph"/>
        <w:ind w:left="0"/>
      </w:pPr>
    </w:p>
    <w:p w14:paraId="3FD386A9" w14:textId="6BB3DAA7" w:rsidR="0006017D" w:rsidRPr="0006017D" w:rsidRDefault="006B0B46" w:rsidP="0006017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06017D">
        <w:rPr>
          <w:u w:val="single"/>
        </w:rPr>
        <w:t>Rule 20</w:t>
      </w:r>
      <w:r>
        <w:t xml:space="preserve"> – Amend to </w:t>
      </w:r>
      <w:r w:rsidRPr="0006017D">
        <w:rPr>
          <w:b/>
          <w:bCs/>
        </w:rPr>
        <w:t xml:space="preserve">“…, four Officers, a President, a Vice-President, a Treasurer and a Secretary…” </w:t>
      </w:r>
      <w:r w:rsidRPr="006B0B46">
        <w:t>(Delete Chairman)</w:t>
      </w:r>
    </w:p>
    <w:p w14:paraId="416A762F" w14:textId="06A98EC6" w:rsidR="0006017D" w:rsidRPr="0006017D" w:rsidRDefault="0006017D" w:rsidP="0006017D">
      <w:pPr>
        <w:spacing w:after="0"/>
        <w:rPr>
          <w:b/>
          <w:bCs/>
        </w:rPr>
      </w:pPr>
    </w:p>
    <w:p w14:paraId="3C1B89E3" w14:textId="41197B9A" w:rsidR="0006017D" w:rsidRPr="0006017D" w:rsidRDefault="006B0B46" w:rsidP="0006017D">
      <w:pPr>
        <w:pStyle w:val="ListParagraph"/>
        <w:numPr>
          <w:ilvl w:val="0"/>
          <w:numId w:val="3"/>
        </w:numPr>
        <w:rPr>
          <w:b/>
          <w:bCs/>
        </w:rPr>
      </w:pPr>
      <w:r w:rsidRPr="0006017D">
        <w:rPr>
          <w:u w:val="single"/>
        </w:rPr>
        <w:t>Rule 21</w:t>
      </w:r>
      <w:r>
        <w:t xml:space="preserve"> – Amend second </w:t>
      </w:r>
      <w:r w:rsidR="0006017D">
        <w:t xml:space="preserve">and third </w:t>
      </w:r>
      <w:r>
        <w:t>sentence</w:t>
      </w:r>
      <w:r w:rsidR="0006017D">
        <w:t>s and add a fourth as follows:</w:t>
      </w:r>
      <w:r>
        <w:t xml:space="preserve"> </w:t>
      </w:r>
    </w:p>
    <w:p w14:paraId="50EAB736" w14:textId="4F20E5C5" w:rsidR="006B0B46" w:rsidRPr="0006017D" w:rsidRDefault="006B0B46" w:rsidP="00885AB2">
      <w:pPr>
        <w:pStyle w:val="ListParagraph"/>
        <w:rPr>
          <w:b/>
          <w:bCs/>
          <w:i/>
          <w:iCs/>
        </w:rPr>
      </w:pPr>
      <w:r w:rsidRPr="0006017D">
        <w:rPr>
          <w:b/>
          <w:bCs/>
          <w:i/>
          <w:iCs/>
        </w:rPr>
        <w:t>“Committee Members once elected will stand for a four-year term. At the end of the four-year cycle, the Committee Member</w:t>
      </w:r>
      <w:r w:rsidR="0006017D" w:rsidRPr="0006017D">
        <w:rPr>
          <w:b/>
          <w:bCs/>
          <w:i/>
          <w:iCs/>
        </w:rPr>
        <w:t>(s)</w:t>
      </w:r>
      <w:r w:rsidRPr="0006017D">
        <w:rPr>
          <w:b/>
          <w:bCs/>
          <w:i/>
          <w:iCs/>
        </w:rPr>
        <w:t xml:space="preserve"> shall retire at the Annual General Meeting and shall be eligible for re-election</w:t>
      </w:r>
      <w:r w:rsidR="0006017D" w:rsidRPr="0006017D">
        <w:rPr>
          <w:b/>
          <w:bCs/>
          <w:i/>
          <w:iCs/>
        </w:rPr>
        <w:t>”</w:t>
      </w:r>
    </w:p>
    <w:p w14:paraId="0A45DA81" w14:textId="59CFF7CA" w:rsidR="0006017D" w:rsidRPr="0006017D" w:rsidRDefault="0006017D" w:rsidP="00885AB2">
      <w:pPr>
        <w:pStyle w:val="ListParagraph"/>
        <w:rPr>
          <w:b/>
          <w:bCs/>
          <w:i/>
          <w:iCs/>
        </w:rPr>
      </w:pPr>
      <w:r w:rsidRPr="0006017D">
        <w:rPr>
          <w:b/>
          <w:bCs/>
          <w:i/>
          <w:iCs/>
        </w:rPr>
        <w:t>“If two or more Committee Members have served for the same period those to retire shall be selected by the Committee Chairman by lot”</w:t>
      </w:r>
    </w:p>
    <w:p w14:paraId="57F58701" w14:textId="33AC079E" w:rsidR="0006017D" w:rsidRPr="0006017D" w:rsidRDefault="0006017D" w:rsidP="00885AB2">
      <w:pPr>
        <w:pStyle w:val="ListParagraph"/>
        <w:spacing w:after="100" w:afterAutospacing="1"/>
        <w:rPr>
          <w:b/>
          <w:bCs/>
          <w:i/>
          <w:iCs/>
        </w:rPr>
      </w:pPr>
      <w:r w:rsidRPr="0006017D">
        <w:rPr>
          <w:b/>
          <w:bCs/>
          <w:i/>
          <w:iCs/>
        </w:rPr>
        <w:t>“In the minutes of each Annual General Meeting, the Committee Members due to retire in 12 months to be named, to avoid any future misunderstanding”</w:t>
      </w:r>
    </w:p>
    <w:p w14:paraId="51A86C23" w14:textId="77777777" w:rsidR="0006017D" w:rsidRDefault="0006017D" w:rsidP="0006017D">
      <w:pPr>
        <w:pStyle w:val="ListParagraph"/>
        <w:spacing w:after="100" w:afterAutospacing="1"/>
        <w:ind w:left="0"/>
        <w:rPr>
          <w:b/>
          <w:bCs/>
          <w:i/>
          <w:iCs/>
        </w:rPr>
      </w:pPr>
    </w:p>
    <w:p w14:paraId="29B09816" w14:textId="4CB38086" w:rsidR="0006017D" w:rsidRDefault="0006017D" w:rsidP="0006017D">
      <w:pPr>
        <w:pStyle w:val="ListParagraph"/>
        <w:numPr>
          <w:ilvl w:val="0"/>
          <w:numId w:val="3"/>
        </w:numPr>
        <w:spacing w:after="100" w:afterAutospacing="1"/>
      </w:pPr>
      <w:r w:rsidRPr="0006017D">
        <w:rPr>
          <w:u w:val="single"/>
        </w:rPr>
        <w:t>Rule 22</w:t>
      </w:r>
      <w:r>
        <w:t xml:space="preserve"> – Where the word </w:t>
      </w:r>
      <w:r w:rsidRPr="0006017D">
        <w:rPr>
          <w:b/>
          <w:bCs/>
        </w:rPr>
        <w:t>“</w:t>
      </w:r>
      <w:r w:rsidRPr="0006017D">
        <w:rPr>
          <w:b/>
          <w:bCs/>
          <w:i/>
          <w:iCs/>
        </w:rPr>
        <w:t>Chairman”</w:t>
      </w:r>
      <w:r>
        <w:t xml:space="preserve"> appears, insert </w:t>
      </w:r>
      <w:r w:rsidRPr="0006017D">
        <w:rPr>
          <w:b/>
          <w:bCs/>
          <w:i/>
          <w:iCs/>
        </w:rPr>
        <w:t>“Committee”</w:t>
      </w:r>
      <w:r>
        <w:t xml:space="preserve"> before the </w:t>
      </w:r>
      <w:r w:rsidR="00CC7B38">
        <w:t>word “</w:t>
      </w:r>
      <w:r>
        <w:t>Chairman</w:t>
      </w:r>
      <w:r w:rsidR="00664527">
        <w:t>”</w:t>
      </w:r>
      <w:r>
        <w:t>.</w:t>
      </w:r>
    </w:p>
    <w:p w14:paraId="2AA2E9BD" w14:textId="77777777" w:rsidR="00885AB2" w:rsidRDefault="00885AB2" w:rsidP="00885AB2">
      <w:pPr>
        <w:pStyle w:val="ListParagraph"/>
        <w:spacing w:after="100" w:afterAutospacing="1"/>
      </w:pPr>
    </w:p>
    <w:p w14:paraId="3ADE6E9B" w14:textId="4E11DA6A" w:rsidR="00885AB2" w:rsidRPr="008C62FB" w:rsidRDefault="00885AB2" w:rsidP="00885AB2">
      <w:pPr>
        <w:pStyle w:val="ListParagraph"/>
        <w:numPr>
          <w:ilvl w:val="0"/>
          <w:numId w:val="3"/>
        </w:numPr>
        <w:spacing w:after="100" w:afterAutospacing="1"/>
      </w:pPr>
      <w:r w:rsidRPr="00885AB2">
        <w:rPr>
          <w:u w:val="single"/>
        </w:rPr>
        <w:t>Rule 2</w:t>
      </w:r>
      <w:r>
        <w:rPr>
          <w:u w:val="single"/>
        </w:rPr>
        <w:t>5</w:t>
      </w:r>
      <w:r>
        <w:t xml:space="preserve"> – Duties of Officers – Delete reference / word </w:t>
      </w:r>
      <w:r w:rsidRPr="00885AB2">
        <w:rPr>
          <w:b/>
          <w:bCs/>
          <w:i/>
          <w:iCs/>
        </w:rPr>
        <w:t>“Chairman”</w:t>
      </w:r>
    </w:p>
    <w:p w14:paraId="015F71E2" w14:textId="77777777" w:rsidR="008C62FB" w:rsidRDefault="008C62FB" w:rsidP="008C62FB">
      <w:pPr>
        <w:pStyle w:val="ListParagraph"/>
      </w:pPr>
    </w:p>
    <w:p w14:paraId="5DF7AAC7" w14:textId="2490537E" w:rsidR="008C62FB" w:rsidRPr="008C62FB" w:rsidRDefault="008C62FB" w:rsidP="00885AB2">
      <w:pPr>
        <w:pStyle w:val="ListParagraph"/>
        <w:numPr>
          <w:ilvl w:val="0"/>
          <w:numId w:val="3"/>
        </w:numPr>
        <w:spacing w:after="100" w:afterAutospacing="1"/>
        <w:rPr>
          <w:b/>
          <w:bCs/>
          <w:i/>
          <w:iCs/>
        </w:rPr>
      </w:pPr>
      <w:r w:rsidRPr="008C62FB">
        <w:rPr>
          <w:u w:val="single"/>
        </w:rPr>
        <w:t>Rule 28</w:t>
      </w:r>
      <w:r>
        <w:t xml:space="preserve"> – Include the words </w:t>
      </w:r>
      <w:r w:rsidRPr="008C62FB">
        <w:rPr>
          <w:b/>
          <w:bCs/>
          <w:i/>
          <w:iCs/>
        </w:rPr>
        <w:t>“Steward /</w:t>
      </w:r>
      <w:r>
        <w:t xml:space="preserve"> </w:t>
      </w:r>
      <w:r w:rsidRPr="008C62FB">
        <w:rPr>
          <w:b/>
          <w:bCs/>
          <w:i/>
          <w:iCs/>
        </w:rPr>
        <w:t>Stewardess</w:t>
      </w:r>
      <w:r>
        <w:rPr>
          <w:b/>
          <w:bCs/>
          <w:i/>
          <w:iCs/>
        </w:rPr>
        <w:t>”</w:t>
      </w:r>
      <w:r>
        <w:t xml:space="preserve"> in the sentence </w:t>
      </w:r>
      <w:r w:rsidRPr="008C62FB">
        <w:rPr>
          <w:b/>
          <w:bCs/>
          <w:i/>
          <w:iCs/>
        </w:rPr>
        <w:t xml:space="preserve">“pay the same to the Treasurer or </w:t>
      </w:r>
      <w:r>
        <w:rPr>
          <w:b/>
          <w:bCs/>
          <w:i/>
          <w:iCs/>
        </w:rPr>
        <w:t xml:space="preserve">Steward / </w:t>
      </w:r>
      <w:r w:rsidRPr="008C62FB">
        <w:rPr>
          <w:b/>
          <w:bCs/>
          <w:i/>
          <w:iCs/>
        </w:rPr>
        <w:t>Stewardess or direct to the Club’s Bank”</w:t>
      </w:r>
    </w:p>
    <w:p w14:paraId="2DF738F6" w14:textId="77777777" w:rsidR="00885AB2" w:rsidRDefault="00885AB2" w:rsidP="00885AB2">
      <w:pPr>
        <w:pStyle w:val="ListParagraph"/>
      </w:pPr>
    </w:p>
    <w:p w14:paraId="2AA24329" w14:textId="313E0181" w:rsidR="00885AB2" w:rsidRPr="00885AB2" w:rsidRDefault="00885AB2" w:rsidP="00885AB2">
      <w:pPr>
        <w:pStyle w:val="ListParagraph"/>
        <w:numPr>
          <w:ilvl w:val="0"/>
          <w:numId w:val="3"/>
        </w:numPr>
        <w:spacing w:after="100" w:afterAutospacing="1"/>
      </w:pPr>
      <w:r w:rsidRPr="00885AB2">
        <w:rPr>
          <w:u w:val="single"/>
        </w:rPr>
        <w:t>Rule 31(b)</w:t>
      </w:r>
      <w:r>
        <w:t xml:space="preserve"> – Delete reference / word </w:t>
      </w:r>
      <w:r w:rsidRPr="00885AB2">
        <w:rPr>
          <w:b/>
          <w:bCs/>
          <w:i/>
          <w:iCs/>
        </w:rPr>
        <w:t>“Chairman”</w:t>
      </w:r>
    </w:p>
    <w:p w14:paraId="69C01CA0" w14:textId="77777777" w:rsidR="00885AB2" w:rsidRDefault="00885AB2" w:rsidP="00885AB2">
      <w:pPr>
        <w:pStyle w:val="ListParagraph"/>
      </w:pPr>
    </w:p>
    <w:p w14:paraId="6874F3F6" w14:textId="57875B8D" w:rsidR="00885AB2" w:rsidRPr="00664527" w:rsidRDefault="00885AB2" w:rsidP="00885AB2">
      <w:pPr>
        <w:pStyle w:val="ListParagraph"/>
        <w:numPr>
          <w:ilvl w:val="0"/>
          <w:numId w:val="3"/>
        </w:numPr>
        <w:spacing w:after="100" w:afterAutospacing="1"/>
      </w:pPr>
      <w:r w:rsidRPr="00885AB2">
        <w:rPr>
          <w:u w:val="single"/>
        </w:rPr>
        <w:t>Rule 43</w:t>
      </w:r>
      <w:r>
        <w:t xml:space="preserve"> – Amend March to </w:t>
      </w:r>
      <w:r w:rsidRPr="00885AB2">
        <w:rPr>
          <w:b/>
          <w:bCs/>
          <w:i/>
          <w:iCs/>
        </w:rPr>
        <w:t>“May</w:t>
      </w:r>
      <w:r>
        <w:rPr>
          <w:b/>
          <w:bCs/>
          <w:i/>
          <w:iCs/>
        </w:rPr>
        <w:t>”</w:t>
      </w:r>
      <w:r w:rsidR="00664527">
        <w:rPr>
          <w:b/>
          <w:bCs/>
          <w:i/>
          <w:iCs/>
        </w:rPr>
        <w:t xml:space="preserve"> </w:t>
      </w:r>
      <w:r w:rsidR="00664527" w:rsidRPr="00664527">
        <w:t>(The AGM)</w:t>
      </w:r>
    </w:p>
    <w:p w14:paraId="12F6D7FE" w14:textId="77777777" w:rsidR="00885AB2" w:rsidRDefault="00885AB2" w:rsidP="00885AB2">
      <w:pPr>
        <w:pStyle w:val="ListParagraph"/>
      </w:pPr>
    </w:p>
    <w:p w14:paraId="0B3F3592" w14:textId="77777777" w:rsidR="00885AB2" w:rsidRPr="0006017D" w:rsidRDefault="00885AB2" w:rsidP="00885AB2">
      <w:pPr>
        <w:pStyle w:val="ListParagraph"/>
        <w:spacing w:after="100" w:afterAutospacing="1"/>
      </w:pPr>
    </w:p>
    <w:p w14:paraId="2E990BBB" w14:textId="77777777" w:rsidR="0006017D" w:rsidRPr="0006017D" w:rsidRDefault="0006017D" w:rsidP="0006017D">
      <w:pPr>
        <w:pStyle w:val="ListParagraph"/>
        <w:spacing w:after="100" w:afterAutospacing="1"/>
        <w:ind w:left="0"/>
        <w:rPr>
          <w:b/>
          <w:bCs/>
          <w:i/>
          <w:iCs/>
        </w:rPr>
      </w:pPr>
    </w:p>
    <w:p w14:paraId="13EC8DF4" w14:textId="77777777" w:rsidR="0006017D" w:rsidRPr="0006017D" w:rsidRDefault="0006017D" w:rsidP="0006017D"/>
    <w:p w14:paraId="36AD1200" w14:textId="77777777" w:rsidR="0006017D" w:rsidRPr="006B0B46" w:rsidRDefault="0006017D" w:rsidP="0006017D">
      <w:pPr>
        <w:pStyle w:val="ListParagraph"/>
        <w:rPr>
          <w:b/>
          <w:bCs/>
        </w:rPr>
      </w:pPr>
    </w:p>
    <w:sectPr w:rsidR="0006017D" w:rsidRPr="006B0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5B4B"/>
    <w:multiLevelType w:val="hybridMultilevel"/>
    <w:tmpl w:val="49A4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2F58"/>
    <w:multiLevelType w:val="hybridMultilevel"/>
    <w:tmpl w:val="099E6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C1980"/>
    <w:multiLevelType w:val="hybridMultilevel"/>
    <w:tmpl w:val="B2CA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21814">
    <w:abstractNumId w:val="1"/>
  </w:num>
  <w:num w:numId="2" w16cid:durableId="785006746">
    <w:abstractNumId w:val="0"/>
  </w:num>
  <w:num w:numId="3" w16cid:durableId="1630042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46"/>
    <w:rsid w:val="000473E1"/>
    <w:rsid w:val="0006017D"/>
    <w:rsid w:val="00225F58"/>
    <w:rsid w:val="003A63E1"/>
    <w:rsid w:val="00450EDE"/>
    <w:rsid w:val="00486A2B"/>
    <w:rsid w:val="004E044D"/>
    <w:rsid w:val="00664527"/>
    <w:rsid w:val="006B0B46"/>
    <w:rsid w:val="00745DA0"/>
    <w:rsid w:val="00885AB2"/>
    <w:rsid w:val="008C62FB"/>
    <w:rsid w:val="00A47372"/>
    <w:rsid w:val="00C201D1"/>
    <w:rsid w:val="00CC7B38"/>
    <w:rsid w:val="00E0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3E2A"/>
  <w15:chartTrackingRefBased/>
  <w15:docId w15:val="{F4B50E0F-E556-49D2-BEE8-44D3463A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B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B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B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B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Jones</dc:creator>
  <cp:keywords/>
  <dc:description/>
  <cp:lastModifiedBy>Sharon Jones</cp:lastModifiedBy>
  <cp:revision>2</cp:revision>
  <dcterms:created xsi:type="dcterms:W3CDTF">2026-04-02T08:24:00Z</dcterms:created>
  <dcterms:modified xsi:type="dcterms:W3CDTF">2026-04-02T08:24:00Z</dcterms:modified>
</cp:coreProperties>
</file>